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041B" w14:textId="77777777" w:rsidR="002C7DAD" w:rsidRPr="009431F8" w:rsidRDefault="002C7DAD" w:rsidP="002C7DAD">
      <w:pPr>
        <w:spacing w:after="0" w:line="240" w:lineRule="auto"/>
        <w:jc w:val="center"/>
        <w:outlineLvl w:val="0"/>
        <w:rPr>
          <w:rFonts w:ascii="Times New Roman" w:eastAsia="Times New Roman" w:hAnsi="Times New Roman"/>
          <w:sz w:val="24"/>
          <w:szCs w:val="24"/>
        </w:rPr>
      </w:pPr>
      <w:r w:rsidRPr="009431F8">
        <w:rPr>
          <w:rFonts w:ascii="Times New Roman" w:eastAsia="Times New Roman" w:hAnsi="Times New Roman"/>
          <w:bCs/>
          <w:sz w:val="24"/>
          <w:szCs w:val="24"/>
        </w:rPr>
        <w:t>ENGLISH 467A: JOURNALISM</w:t>
      </w:r>
    </w:p>
    <w:p w14:paraId="3FFF45B8" w14:textId="77777777" w:rsidR="002C7DAD" w:rsidRPr="009431F8" w:rsidRDefault="002C7DAD" w:rsidP="002C7DAD">
      <w:pPr>
        <w:spacing w:after="0" w:line="240" w:lineRule="auto"/>
        <w:jc w:val="center"/>
        <w:outlineLvl w:val="0"/>
        <w:rPr>
          <w:rFonts w:ascii="Times New Roman" w:eastAsia="Times New Roman" w:hAnsi="Times New Roman"/>
          <w:sz w:val="24"/>
          <w:szCs w:val="24"/>
        </w:rPr>
      </w:pPr>
      <w:r w:rsidRPr="009431F8">
        <w:rPr>
          <w:rFonts w:ascii="Times New Roman" w:eastAsia="Times New Roman" w:hAnsi="Times New Roman"/>
          <w:bCs/>
          <w:sz w:val="24"/>
          <w:szCs w:val="24"/>
        </w:rPr>
        <w:t xml:space="preserve">Steven Brill ● </w:t>
      </w:r>
      <w:hyperlink r:id="rId5" w:history="1">
        <w:r w:rsidRPr="009431F8">
          <w:rPr>
            <w:rFonts w:ascii="Times New Roman" w:eastAsia="Times New Roman" w:hAnsi="Times New Roman"/>
            <w:bCs/>
            <w:color w:val="0000FF"/>
            <w:sz w:val="24"/>
            <w:szCs w:val="24"/>
            <w:u w:val="single"/>
          </w:rPr>
          <w:t>sb@brillbusiness.com</w:t>
        </w:r>
      </w:hyperlink>
      <w:r w:rsidRPr="009431F8">
        <w:rPr>
          <w:rFonts w:ascii="Times New Roman" w:eastAsia="Times New Roman" w:hAnsi="Times New Roman"/>
          <w:bCs/>
          <w:sz w:val="24"/>
          <w:szCs w:val="24"/>
        </w:rPr>
        <w:t xml:space="preserve"> ● (212) 332-6301</w:t>
      </w:r>
    </w:p>
    <w:p w14:paraId="3F226961" w14:textId="77777777" w:rsidR="002C7DAD" w:rsidRPr="009431F8" w:rsidRDefault="002C7DAD" w:rsidP="002C7DAD">
      <w:pPr>
        <w:spacing w:after="0" w:line="240" w:lineRule="auto"/>
        <w:jc w:val="center"/>
        <w:outlineLvl w:val="0"/>
        <w:rPr>
          <w:rFonts w:ascii="Times New Roman" w:eastAsia="Times New Roman" w:hAnsi="Times New Roman"/>
          <w:sz w:val="24"/>
          <w:szCs w:val="24"/>
        </w:rPr>
      </w:pPr>
      <w:r>
        <w:rPr>
          <w:rFonts w:ascii="Times New Roman" w:eastAsia="Times New Roman" w:hAnsi="Times New Roman"/>
          <w:bCs/>
          <w:sz w:val="24"/>
          <w:szCs w:val="24"/>
        </w:rPr>
        <w:t>Fall 2018</w:t>
      </w:r>
    </w:p>
    <w:p w14:paraId="2631774C" w14:textId="77777777" w:rsidR="002C7DAD" w:rsidRPr="009431F8" w:rsidRDefault="002C7DAD" w:rsidP="002C7DAD">
      <w:pPr>
        <w:spacing w:after="0" w:line="240" w:lineRule="auto"/>
        <w:rPr>
          <w:rFonts w:ascii="Times New Roman" w:eastAsia="Times New Roman" w:hAnsi="Times New Roman"/>
          <w:sz w:val="24"/>
          <w:szCs w:val="24"/>
        </w:rPr>
      </w:pPr>
    </w:p>
    <w:p w14:paraId="52BA55E8" w14:textId="77777777" w:rsidR="002C7DAD" w:rsidRPr="009431F8" w:rsidRDefault="002C7DAD" w:rsidP="002C7DAD">
      <w:pPr>
        <w:spacing w:after="0" w:line="240" w:lineRule="auto"/>
        <w:rPr>
          <w:rFonts w:ascii="Times New Roman" w:eastAsia="Times New Roman" w:hAnsi="Times New Roman"/>
          <w:sz w:val="24"/>
          <w:szCs w:val="24"/>
        </w:rPr>
      </w:pPr>
    </w:p>
    <w:p w14:paraId="517E8111" w14:textId="77777777" w:rsidR="002C7DAD" w:rsidRDefault="002C7DAD" w:rsidP="002C7DAD">
      <w:pPr>
        <w:spacing w:after="0" w:line="240" w:lineRule="auto"/>
        <w:rPr>
          <w:rFonts w:ascii="Times New Roman" w:eastAsia="Times New Roman" w:hAnsi="Times New Roman"/>
          <w:sz w:val="24"/>
          <w:szCs w:val="24"/>
        </w:rPr>
      </w:pPr>
      <w:bookmarkStart w:id="0" w:name="_GoBack"/>
      <w:r w:rsidRPr="009431F8">
        <w:rPr>
          <w:rFonts w:ascii="Times New Roman" w:eastAsia="Times New Roman" w:hAnsi="Times New Roman"/>
          <w:sz w:val="24"/>
          <w:szCs w:val="24"/>
        </w:rPr>
        <w:t>DESCRIPTION:  This seminar – the core course for Yale Journalis</w:t>
      </w:r>
      <w:r>
        <w:rPr>
          <w:rFonts w:ascii="Times New Roman" w:eastAsia="Times New Roman" w:hAnsi="Times New Roman"/>
          <w:sz w:val="24"/>
          <w:szCs w:val="24"/>
        </w:rPr>
        <w:t xml:space="preserve">m Scholars – is </w:t>
      </w:r>
      <w:r w:rsidRPr="009431F8">
        <w:rPr>
          <w:rFonts w:ascii="Times New Roman" w:eastAsia="Times New Roman" w:hAnsi="Times New Roman"/>
          <w:sz w:val="24"/>
          <w:szCs w:val="24"/>
        </w:rPr>
        <w:t xml:space="preserve">for those interested in understanding the changing role </w:t>
      </w:r>
      <w:r>
        <w:rPr>
          <w:rFonts w:ascii="Times New Roman" w:eastAsia="Times New Roman" w:hAnsi="Times New Roman"/>
          <w:sz w:val="24"/>
          <w:szCs w:val="24"/>
        </w:rPr>
        <w:t>of journalism</w:t>
      </w:r>
      <w:r w:rsidRPr="009431F8">
        <w:rPr>
          <w:rFonts w:ascii="Times New Roman" w:eastAsia="Times New Roman" w:hAnsi="Times New Roman"/>
          <w:sz w:val="24"/>
          <w:szCs w:val="24"/>
        </w:rPr>
        <w:t>, in coming to grips with the challenges and opportunities related to the bus</w:t>
      </w:r>
      <w:r>
        <w:rPr>
          <w:rFonts w:ascii="Times New Roman" w:eastAsia="Times New Roman" w:hAnsi="Times New Roman"/>
          <w:sz w:val="24"/>
          <w:szCs w:val="24"/>
        </w:rPr>
        <w:t>iness model of journalism in a</w:t>
      </w:r>
      <w:r w:rsidRPr="009431F8">
        <w:rPr>
          <w:rFonts w:ascii="Times New Roman" w:eastAsia="Times New Roman" w:hAnsi="Times New Roman"/>
          <w:sz w:val="24"/>
          <w:szCs w:val="24"/>
        </w:rPr>
        <w:t xml:space="preserve"> digital</w:t>
      </w:r>
      <w:r>
        <w:rPr>
          <w:rFonts w:ascii="Times New Roman" w:eastAsia="Times New Roman" w:hAnsi="Times New Roman"/>
          <w:sz w:val="24"/>
          <w:szCs w:val="24"/>
        </w:rPr>
        <w:t>, global</w:t>
      </w:r>
      <w:r w:rsidRPr="009431F8">
        <w:rPr>
          <w:rFonts w:ascii="Times New Roman" w:eastAsia="Times New Roman" w:hAnsi="Times New Roman"/>
          <w:sz w:val="24"/>
          <w:szCs w:val="24"/>
        </w:rPr>
        <w:t xml:space="preserve"> age, and in learning the practice of journalism. Grades will be based on participation and written work, with an emphasis on the final project.</w:t>
      </w:r>
    </w:p>
    <w:p w14:paraId="7D2A5691" w14:textId="77777777" w:rsidR="002C7DAD" w:rsidRDefault="002C7DAD" w:rsidP="002C7DAD">
      <w:pPr>
        <w:spacing w:after="0" w:line="240" w:lineRule="auto"/>
        <w:rPr>
          <w:rFonts w:ascii="Times New Roman" w:eastAsia="Times New Roman" w:hAnsi="Times New Roman"/>
          <w:sz w:val="24"/>
          <w:szCs w:val="24"/>
        </w:rPr>
      </w:pPr>
    </w:p>
    <w:p w14:paraId="5C48005F" w14:textId="77777777" w:rsidR="002C7DAD" w:rsidRDefault="002C7DAD" w:rsidP="002C7DAD">
      <w:pPr>
        <w:rPr>
          <w:rFonts w:ascii="Times New Roman" w:eastAsia="Times New Roman" w:hAnsi="Times New Roman"/>
          <w:sz w:val="24"/>
          <w:szCs w:val="24"/>
        </w:rPr>
      </w:pPr>
      <w:r>
        <w:rPr>
          <w:rFonts w:ascii="Times New Roman" w:eastAsia="Times New Roman" w:hAnsi="Times New Roman"/>
          <w:sz w:val="24"/>
          <w:szCs w:val="24"/>
        </w:rPr>
        <w:t xml:space="preserve">We will focus on both </w:t>
      </w:r>
      <w:r w:rsidRPr="00381DD9">
        <w:rPr>
          <w:rFonts w:ascii="Times New Roman" w:eastAsia="Times New Roman" w:hAnsi="Times New Roman"/>
          <w:sz w:val="24"/>
          <w:szCs w:val="24"/>
        </w:rPr>
        <w:t xml:space="preserve">imaginative and critical thinking as it applies to reporting and to creating ways and forms of telling a story so that it has maximum impact in a world cluttered with media and experiencing profound challenges to making journalism economically viable. </w:t>
      </w:r>
    </w:p>
    <w:p w14:paraId="5143148D" w14:textId="77777777" w:rsidR="002C7DAD" w:rsidRPr="009454B3" w:rsidRDefault="002C7DAD" w:rsidP="002C7DAD">
      <w:pPr>
        <w:rPr>
          <w:rFonts w:ascii="Times New Roman" w:eastAsia="Times New Roman" w:hAnsi="Times New Roman"/>
          <w:i/>
          <w:sz w:val="24"/>
          <w:szCs w:val="24"/>
        </w:rPr>
      </w:pPr>
      <w:r w:rsidRPr="009454B3">
        <w:rPr>
          <w:rFonts w:ascii="Times New Roman" w:eastAsia="Times New Roman" w:hAnsi="Times New Roman"/>
          <w:i/>
          <w:sz w:val="24"/>
          <w:szCs w:val="24"/>
        </w:rPr>
        <w:t xml:space="preserve">But this is not a theoretical exercise. We will be dealing with the hard core questions of how good and “bad” journalism happens – from </w:t>
      </w:r>
      <w:r>
        <w:rPr>
          <w:rFonts w:ascii="Times New Roman" w:eastAsia="Times New Roman" w:hAnsi="Times New Roman"/>
          <w:i/>
          <w:sz w:val="24"/>
          <w:szCs w:val="24"/>
        </w:rPr>
        <w:t xml:space="preserve">understanding how </w:t>
      </w:r>
      <w:r w:rsidRPr="009454B3">
        <w:rPr>
          <w:rFonts w:ascii="Times New Roman" w:eastAsia="Times New Roman" w:hAnsi="Times New Roman"/>
          <w:i/>
          <w:sz w:val="24"/>
          <w:szCs w:val="24"/>
        </w:rPr>
        <w:t xml:space="preserve">Harvey Weinstein </w:t>
      </w:r>
      <w:r>
        <w:rPr>
          <w:rFonts w:ascii="Times New Roman" w:eastAsia="Times New Roman" w:hAnsi="Times New Roman"/>
          <w:i/>
          <w:sz w:val="24"/>
          <w:szCs w:val="24"/>
        </w:rPr>
        <w:t>was unmasked (and why it took so long) to uncovering</w:t>
      </w:r>
      <w:r w:rsidRPr="004420FD">
        <w:rPr>
          <w:rFonts w:ascii="Times New Roman" w:eastAsia="Times New Roman" w:hAnsi="Times New Roman"/>
          <w:i/>
          <w:sz w:val="24"/>
          <w:szCs w:val="24"/>
        </w:rPr>
        <w:t xml:space="preserve"> the workings o</w:t>
      </w:r>
      <w:r>
        <w:rPr>
          <w:rFonts w:ascii="Times New Roman" w:eastAsia="Times New Roman" w:hAnsi="Times New Roman"/>
          <w:i/>
          <w:sz w:val="24"/>
          <w:szCs w:val="24"/>
        </w:rPr>
        <w:t>r</w:t>
      </w:r>
      <w:r w:rsidRPr="009454B3">
        <w:rPr>
          <w:rFonts w:ascii="Times New Roman" w:eastAsia="Times New Roman" w:hAnsi="Times New Roman"/>
          <w:i/>
          <w:sz w:val="24"/>
          <w:szCs w:val="24"/>
        </w:rPr>
        <w:t xml:space="preserve"> failings of some obscure but vital government agency (and getting people to care about</w:t>
      </w:r>
      <w:r>
        <w:rPr>
          <w:rFonts w:ascii="Times New Roman" w:eastAsia="Times New Roman" w:hAnsi="Times New Roman"/>
          <w:i/>
          <w:sz w:val="24"/>
          <w:szCs w:val="24"/>
        </w:rPr>
        <w:t xml:space="preserve"> </w:t>
      </w:r>
      <w:r w:rsidRPr="009454B3">
        <w:rPr>
          <w:rFonts w:ascii="Times New Roman" w:eastAsia="Times New Roman" w:hAnsi="Times New Roman"/>
          <w:i/>
          <w:sz w:val="24"/>
          <w:szCs w:val="24"/>
        </w:rPr>
        <w:t>it</w:t>
      </w:r>
      <w:r>
        <w:rPr>
          <w:rFonts w:ascii="Times New Roman" w:eastAsia="Times New Roman" w:hAnsi="Times New Roman"/>
          <w:i/>
          <w:sz w:val="24"/>
          <w:szCs w:val="24"/>
        </w:rPr>
        <w:t>)</w:t>
      </w:r>
      <w:r w:rsidRPr="009454B3">
        <w:rPr>
          <w:rFonts w:ascii="Times New Roman" w:eastAsia="Times New Roman" w:hAnsi="Times New Roman"/>
          <w:i/>
          <w:sz w:val="24"/>
          <w:szCs w:val="24"/>
        </w:rPr>
        <w:t xml:space="preserve"> to understanding the modern economic challenges of journalism. </w:t>
      </w:r>
      <w:r>
        <w:rPr>
          <w:rFonts w:ascii="Times New Roman" w:eastAsia="Times New Roman" w:hAnsi="Times New Roman"/>
          <w:i/>
          <w:sz w:val="24"/>
          <w:szCs w:val="24"/>
        </w:rPr>
        <w:t xml:space="preserve">This is also a course about the nuts and bolts of effective writing and presentation. </w:t>
      </w:r>
    </w:p>
    <w:p w14:paraId="15784F79" w14:textId="77777777" w:rsidR="002C7DAD" w:rsidRPr="009431F8" w:rsidRDefault="002C7DAD" w:rsidP="002C7DAD">
      <w:pPr>
        <w:spacing w:after="0" w:line="240" w:lineRule="auto"/>
        <w:rPr>
          <w:rFonts w:ascii="Times New Roman" w:eastAsia="Times New Roman" w:hAnsi="Times New Roman"/>
          <w:sz w:val="24"/>
          <w:szCs w:val="24"/>
        </w:rPr>
      </w:pPr>
      <w:r w:rsidRPr="009431F8">
        <w:rPr>
          <w:rFonts w:ascii="Times New Roman" w:eastAsia="Times New Roman" w:hAnsi="Times New Roman"/>
          <w:sz w:val="24"/>
          <w:szCs w:val="24"/>
        </w:rPr>
        <w:t xml:space="preserve">One or perhaps two </w:t>
      </w:r>
      <w:r>
        <w:rPr>
          <w:rFonts w:ascii="Times New Roman" w:eastAsia="Times New Roman" w:hAnsi="Times New Roman"/>
          <w:sz w:val="24"/>
          <w:szCs w:val="24"/>
        </w:rPr>
        <w:t xml:space="preserve">extra (and voluntary) </w:t>
      </w:r>
      <w:r w:rsidRPr="009431F8">
        <w:rPr>
          <w:rFonts w:ascii="Times New Roman" w:eastAsia="Times New Roman" w:hAnsi="Times New Roman"/>
          <w:sz w:val="24"/>
          <w:szCs w:val="24"/>
        </w:rPr>
        <w:t>sessions will take place in New York City, so that stu</w:t>
      </w:r>
      <w:r>
        <w:rPr>
          <w:rFonts w:ascii="Times New Roman" w:eastAsia="Times New Roman" w:hAnsi="Times New Roman"/>
          <w:sz w:val="24"/>
          <w:szCs w:val="24"/>
        </w:rPr>
        <w:t xml:space="preserve">dents can meet with </w:t>
      </w:r>
      <w:r w:rsidRPr="009431F8">
        <w:rPr>
          <w:rFonts w:ascii="Times New Roman" w:eastAsia="Times New Roman" w:hAnsi="Times New Roman"/>
          <w:sz w:val="24"/>
          <w:szCs w:val="24"/>
        </w:rPr>
        <w:t>working journalists</w:t>
      </w:r>
      <w:r>
        <w:rPr>
          <w:rFonts w:ascii="Times New Roman" w:eastAsia="Times New Roman" w:hAnsi="Times New Roman"/>
          <w:sz w:val="24"/>
          <w:szCs w:val="24"/>
        </w:rPr>
        <w:t xml:space="preserve"> there</w:t>
      </w:r>
      <w:r w:rsidRPr="009431F8">
        <w:rPr>
          <w:rFonts w:ascii="Times New Roman" w:eastAsia="Times New Roman" w:hAnsi="Times New Roman"/>
          <w:sz w:val="24"/>
          <w:szCs w:val="24"/>
        </w:rPr>
        <w:t>.</w:t>
      </w:r>
    </w:p>
    <w:p w14:paraId="438D9E29" w14:textId="77777777" w:rsidR="002C7DAD" w:rsidRPr="009431F8" w:rsidRDefault="002C7DAD" w:rsidP="002C7DAD">
      <w:pPr>
        <w:spacing w:after="0" w:line="240" w:lineRule="auto"/>
        <w:rPr>
          <w:rFonts w:ascii="Times New Roman" w:eastAsia="Times New Roman" w:hAnsi="Times New Roman"/>
          <w:sz w:val="24"/>
          <w:szCs w:val="24"/>
        </w:rPr>
      </w:pPr>
    </w:p>
    <w:p w14:paraId="2AF9767E" w14:textId="77777777" w:rsidR="002C7DAD" w:rsidRDefault="002C7DAD" w:rsidP="002C7DAD">
      <w:pPr>
        <w:spacing w:after="0" w:line="240" w:lineRule="auto"/>
        <w:rPr>
          <w:rFonts w:ascii="Times New Roman" w:eastAsia="Times New Roman" w:hAnsi="Times New Roman"/>
          <w:sz w:val="24"/>
          <w:szCs w:val="24"/>
        </w:rPr>
      </w:pPr>
      <w:r w:rsidRPr="009431F8">
        <w:rPr>
          <w:rFonts w:ascii="Times New Roman" w:eastAsia="Times New Roman" w:hAnsi="Times New Roman"/>
          <w:sz w:val="24"/>
          <w:szCs w:val="24"/>
        </w:rPr>
        <w:t>I will meet with each student individually during the term as often as necessary in ord</w:t>
      </w:r>
      <w:r>
        <w:rPr>
          <w:rFonts w:ascii="Times New Roman" w:eastAsia="Times New Roman" w:hAnsi="Times New Roman"/>
          <w:sz w:val="24"/>
          <w:szCs w:val="24"/>
        </w:rPr>
        <w:t xml:space="preserve">er to provide </w:t>
      </w:r>
      <w:r w:rsidRPr="009431F8">
        <w:rPr>
          <w:rFonts w:ascii="Times New Roman" w:eastAsia="Times New Roman" w:hAnsi="Times New Roman"/>
          <w:sz w:val="24"/>
          <w:szCs w:val="24"/>
        </w:rPr>
        <w:t>feedback, help with the final pr</w:t>
      </w:r>
      <w:r>
        <w:rPr>
          <w:rFonts w:ascii="Times New Roman" w:eastAsia="Times New Roman" w:hAnsi="Times New Roman"/>
          <w:sz w:val="24"/>
          <w:szCs w:val="24"/>
        </w:rPr>
        <w:t xml:space="preserve">oject, and (if requested) provide </w:t>
      </w:r>
      <w:r w:rsidRPr="009431F8">
        <w:rPr>
          <w:rFonts w:ascii="Times New Roman" w:eastAsia="Times New Roman" w:hAnsi="Times New Roman"/>
          <w:sz w:val="24"/>
          <w:szCs w:val="24"/>
        </w:rPr>
        <w:t>career guidance.</w:t>
      </w:r>
      <w:r>
        <w:rPr>
          <w:rFonts w:ascii="Times New Roman" w:eastAsia="Times New Roman" w:hAnsi="Times New Roman"/>
          <w:sz w:val="24"/>
          <w:szCs w:val="24"/>
        </w:rPr>
        <w:t xml:space="preserve"> </w:t>
      </w:r>
    </w:p>
    <w:p w14:paraId="3F439352" w14:textId="77777777" w:rsidR="002C7DAD" w:rsidRDefault="002C7DAD" w:rsidP="002C7DAD">
      <w:pPr>
        <w:spacing w:after="0" w:line="240" w:lineRule="auto"/>
        <w:rPr>
          <w:rFonts w:ascii="Times New Roman" w:eastAsia="Times New Roman" w:hAnsi="Times New Roman"/>
          <w:sz w:val="24"/>
          <w:szCs w:val="24"/>
        </w:rPr>
      </w:pPr>
    </w:p>
    <w:p w14:paraId="1E777893" w14:textId="77777777" w:rsidR="002C7DAD" w:rsidRPr="009431F8" w:rsidRDefault="002C7DAD" w:rsidP="002C7D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Guest instructors during two of the sessions will be Bob Woodward and a variety of successful journalists who took this seminar in prior years.  </w:t>
      </w:r>
    </w:p>
    <w:p w14:paraId="68595353" w14:textId="77777777" w:rsidR="002C7DAD" w:rsidRPr="009431F8" w:rsidRDefault="002C7DAD" w:rsidP="002C7DAD">
      <w:pPr>
        <w:spacing w:after="0" w:line="240" w:lineRule="auto"/>
        <w:rPr>
          <w:rFonts w:ascii="Times New Roman" w:eastAsia="Times New Roman" w:hAnsi="Times New Roman"/>
          <w:sz w:val="24"/>
          <w:szCs w:val="24"/>
        </w:rPr>
      </w:pPr>
    </w:p>
    <w:p w14:paraId="45DE92A2" w14:textId="77777777" w:rsidR="002C7DAD" w:rsidRPr="00207E0E" w:rsidRDefault="002C7DAD" w:rsidP="002C7DAD">
      <w:pPr>
        <w:spacing w:after="0" w:line="240" w:lineRule="auto"/>
        <w:ind w:right="-270"/>
        <w:rPr>
          <w:rFonts w:ascii="Times New Roman" w:eastAsia="Times New Roman" w:hAnsi="Times New Roman"/>
          <w:sz w:val="24"/>
          <w:szCs w:val="24"/>
        </w:rPr>
      </w:pPr>
      <w:r w:rsidRPr="009431F8">
        <w:rPr>
          <w:rFonts w:ascii="Times New Roman" w:eastAsia="Times New Roman" w:hAnsi="Times New Roman"/>
          <w:sz w:val="24"/>
          <w:szCs w:val="24"/>
        </w:rPr>
        <w:t xml:space="preserve">Successful completion of this course and other aspects of the Yale Journalism Scholars program will qualify students to be designated Yale Journalism Scholars. </w:t>
      </w:r>
      <w:r w:rsidRPr="009431F8">
        <w:rPr>
          <w:rFonts w:ascii="Times New Roman" w:eastAsia="Times New Roman" w:hAnsi="Times New Roman"/>
          <w:iCs/>
          <w:sz w:val="24"/>
          <w:szCs w:val="24"/>
        </w:rPr>
        <w:t>For more information on the Yale Journalism Scholars and the Yale Journalism Initiative, see</w:t>
      </w:r>
      <w:r>
        <w:rPr>
          <w:rFonts w:ascii="Times New Roman" w:eastAsia="Times New Roman" w:hAnsi="Times New Roman"/>
          <w:iCs/>
          <w:sz w:val="24"/>
          <w:szCs w:val="24"/>
        </w:rPr>
        <w:t xml:space="preserve"> </w:t>
      </w:r>
      <w:hyperlink r:id="rId6" w:history="1">
        <w:r w:rsidRPr="00207E0E">
          <w:rPr>
            <w:rStyle w:val="Hyperlink"/>
            <w:rFonts w:ascii="Times New Roman" w:hAnsi="Times New Roman" w:cs="Helvetica"/>
            <w:i/>
            <w:sz w:val="24"/>
            <w:szCs w:val="28"/>
            <w:u w:color="386EFF"/>
          </w:rPr>
          <w:t>http://writing.yalecollege.yale.edu/journalism-initiative</w:t>
        </w:r>
      </w:hyperlink>
      <w:r w:rsidRPr="00207E0E">
        <w:rPr>
          <w:rFonts w:ascii="Times New Roman" w:hAnsi="Times New Roman" w:cs="Helvetica"/>
          <w:sz w:val="24"/>
          <w:szCs w:val="28"/>
          <w:u w:color="386EFF"/>
        </w:rPr>
        <w:t>.</w:t>
      </w:r>
    </w:p>
    <w:p w14:paraId="06AC37E2" w14:textId="77777777" w:rsidR="002C7DAD" w:rsidRPr="009431F8" w:rsidRDefault="002C7DAD" w:rsidP="002C7DAD">
      <w:pPr>
        <w:spacing w:after="0" w:line="240" w:lineRule="auto"/>
        <w:rPr>
          <w:rFonts w:ascii="Times New Roman" w:eastAsia="Times New Roman" w:hAnsi="Times New Roman"/>
          <w:sz w:val="24"/>
          <w:szCs w:val="24"/>
        </w:rPr>
      </w:pPr>
      <w:r w:rsidRPr="009431F8">
        <w:rPr>
          <w:rFonts w:ascii="Times New Roman" w:eastAsia="Times New Roman" w:hAnsi="Times New Roman"/>
          <w:bCs/>
          <w:sz w:val="24"/>
          <w:szCs w:val="24"/>
        </w:rPr>
        <w:t> </w:t>
      </w:r>
    </w:p>
    <w:p w14:paraId="17E88337" w14:textId="77777777" w:rsidR="002C7DAD" w:rsidRDefault="002C7DAD" w:rsidP="002C7DAD">
      <w:pPr>
        <w:spacing w:after="0" w:line="240" w:lineRule="auto"/>
        <w:rPr>
          <w:rFonts w:ascii="Times New Roman" w:eastAsia="Times New Roman" w:hAnsi="Times New Roman"/>
          <w:sz w:val="24"/>
          <w:szCs w:val="24"/>
        </w:rPr>
      </w:pPr>
      <w:r w:rsidRPr="009431F8">
        <w:rPr>
          <w:rFonts w:ascii="Times New Roman" w:eastAsia="Times New Roman" w:hAnsi="Times New Roman"/>
          <w:sz w:val="24"/>
          <w:szCs w:val="24"/>
        </w:rPr>
        <w:t xml:space="preserve">INSTRUCTOR:  Steven Brill, a graduate of Yale College and Yale Law School, worked as a writer for </w:t>
      </w:r>
      <w:r w:rsidRPr="009431F8">
        <w:rPr>
          <w:rFonts w:ascii="Times New Roman" w:eastAsia="Times New Roman" w:hAnsi="Times New Roman"/>
          <w:i/>
          <w:iCs/>
          <w:sz w:val="24"/>
          <w:szCs w:val="24"/>
        </w:rPr>
        <w:t>New York</w:t>
      </w:r>
      <w:r w:rsidRPr="009431F8">
        <w:rPr>
          <w:rFonts w:ascii="Times New Roman" w:eastAsia="Times New Roman" w:hAnsi="Times New Roman"/>
          <w:sz w:val="24"/>
          <w:szCs w:val="24"/>
        </w:rPr>
        <w:t xml:space="preserve"> Magazine, </w:t>
      </w:r>
      <w:r w:rsidRPr="009431F8">
        <w:rPr>
          <w:rFonts w:ascii="Times New Roman" w:eastAsia="Times New Roman" w:hAnsi="Times New Roman"/>
          <w:i/>
          <w:iCs/>
          <w:sz w:val="24"/>
          <w:szCs w:val="24"/>
        </w:rPr>
        <w:t>Esquire</w:t>
      </w:r>
      <w:r w:rsidRPr="009431F8">
        <w:rPr>
          <w:rFonts w:ascii="Times New Roman" w:eastAsia="Times New Roman" w:hAnsi="Times New Roman"/>
          <w:sz w:val="24"/>
          <w:szCs w:val="24"/>
        </w:rPr>
        <w:t xml:space="preserve">, and </w:t>
      </w:r>
      <w:r w:rsidRPr="009431F8">
        <w:rPr>
          <w:rFonts w:ascii="Times New Roman" w:eastAsia="Times New Roman" w:hAnsi="Times New Roman"/>
          <w:i/>
          <w:iCs/>
          <w:sz w:val="24"/>
          <w:szCs w:val="24"/>
        </w:rPr>
        <w:t>Harpers</w:t>
      </w:r>
      <w:r w:rsidRPr="009431F8">
        <w:rPr>
          <w:rFonts w:ascii="Times New Roman" w:eastAsia="Times New Roman" w:hAnsi="Times New Roman"/>
          <w:sz w:val="24"/>
          <w:szCs w:val="24"/>
        </w:rPr>
        <w:t xml:space="preserve"> while in Law School. In 1978</w:t>
      </w:r>
      <w:r>
        <w:rPr>
          <w:rFonts w:ascii="Times New Roman" w:eastAsia="Times New Roman" w:hAnsi="Times New Roman"/>
          <w:sz w:val="24"/>
          <w:szCs w:val="24"/>
        </w:rPr>
        <w:t>,</w:t>
      </w:r>
      <w:r w:rsidRPr="009431F8">
        <w:rPr>
          <w:rFonts w:ascii="Times New Roman" w:eastAsia="Times New Roman" w:hAnsi="Times New Roman"/>
          <w:sz w:val="24"/>
          <w:szCs w:val="24"/>
        </w:rPr>
        <w:t xml:space="preserve"> he was the author of a best-selling book on the Teamsters Union. A year later, he launched </w:t>
      </w:r>
      <w:r w:rsidRPr="009431F8">
        <w:rPr>
          <w:rFonts w:ascii="Times New Roman" w:eastAsia="Times New Roman" w:hAnsi="Times New Roman"/>
          <w:i/>
          <w:iCs/>
          <w:sz w:val="24"/>
          <w:szCs w:val="24"/>
        </w:rPr>
        <w:t>The American Lawyer Magazine</w:t>
      </w:r>
      <w:r>
        <w:rPr>
          <w:rFonts w:ascii="Times New Roman" w:eastAsia="Times New Roman" w:hAnsi="Times New Roman"/>
          <w:sz w:val="24"/>
          <w:szCs w:val="24"/>
        </w:rPr>
        <w:t xml:space="preserve"> </w:t>
      </w:r>
      <w:r w:rsidRPr="009431F8">
        <w:rPr>
          <w:rFonts w:ascii="Times New Roman" w:eastAsia="Times New Roman" w:hAnsi="Times New Roman"/>
          <w:sz w:val="24"/>
          <w:szCs w:val="24"/>
        </w:rPr>
        <w:t xml:space="preserve">and later expanded it into ten legal publications across the country. In 1991 Brill launched Court TV and, in 1998, </w:t>
      </w:r>
      <w:r w:rsidRPr="009431F8">
        <w:rPr>
          <w:rFonts w:ascii="Times New Roman" w:eastAsia="Times New Roman" w:hAnsi="Times New Roman"/>
          <w:i/>
          <w:iCs/>
          <w:sz w:val="24"/>
          <w:szCs w:val="24"/>
        </w:rPr>
        <w:t>Brill’s Content Magazine</w:t>
      </w:r>
      <w:r w:rsidRPr="009431F8">
        <w:rPr>
          <w:rFonts w:ascii="Times New Roman" w:eastAsia="Times New Roman" w:hAnsi="Times New Roman"/>
          <w:sz w:val="24"/>
          <w:szCs w:val="24"/>
        </w:rPr>
        <w:t xml:space="preserve">. </w:t>
      </w:r>
      <w:r>
        <w:rPr>
          <w:rFonts w:ascii="Times New Roman" w:eastAsia="Times New Roman" w:hAnsi="Times New Roman"/>
          <w:sz w:val="24"/>
          <w:szCs w:val="24"/>
        </w:rPr>
        <w:t xml:space="preserve">In 2009, he founded </w:t>
      </w:r>
      <w:r w:rsidRPr="009431F8">
        <w:rPr>
          <w:rFonts w:ascii="Times New Roman" w:eastAsia="Times New Roman" w:hAnsi="Times New Roman"/>
          <w:sz w:val="24"/>
          <w:szCs w:val="24"/>
        </w:rPr>
        <w:t>Journalis</w:t>
      </w:r>
      <w:r>
        <w:rPr>
          <w:rFonts w:ascii="Times New Roman" w:eastAsia="Times New Roman" w:hAnsi="Times New Roman"/>
          <w:sz w:val="24"/>
          <w:szCs w:val="24"/>
        </w:rPr>
        <w:t xml:space="preserve">m Online, LLC, </w:t>
      </w:r>
      <w:r w:rsidRPr="009431F8">
        <w:rPr>
          <w:rFonts w:ascii="Times New Roman" w:eastAsia="Times New Roman" w:hAnsi="Times New Roman"/>
          <w:sz w:val="24"/>
          <w:szCs w:val="24"/>
        </w:rPr>
        <w:t>to enable newspapers, magazines, and online publishers to earn revenue from the journalism they</w:t>
      </w:r>
      <w:r>
        <w:rPr>
          <w:rFonts w:ascii="Times New Roman" w:eastAsia="Times New Roman" w:hAnsi="Times New Roman"/>
          <w:sz w:val="24"/>
          <w:szCs w:val="24"/>
        </w:rPr>
        <w:t xml:space="preserve"> publish online. In the last six </w:t>
      </w:r>
      <w:r w:rsidRPr="009431F8">
        <w:rPr>
          <w:rFonts w:ascii="Times New Roman" w:eastAsia="Times New Roman" w:hAnsi="Times New Roman"/>
          <w:sz w:val="24"/>
          <w:szCs w:val="24"/>
        </w:rPr>
        <w:t>years</w:t>
      </w:r>
      <w:r>
        <w:rPr>
          <w:rFonts w:ascii="Times New Roman" w:eastAsia="Times New Roman" w:hAnsi="Times New Roman"/>
          <w:sz w:val="24"/>
          <w:szCs w:val="24"/>
        </w:rPr>
        <w:t>,</w:t>
      </w:r>
      <w:r w:rsidRPr="009431F8">
        <w:rPr>
          <w:rFonts w:ascii="Times New Roman" w:eastAsia="Times New Roman" w:hAnsi="Times New Roman"/>
          <w:sz w:val="24"/>
          <w:szCs w:val="24"/>
        </w:rPr>
        <w:t xml:space="preserve"> he has also written feature articles for </w:t>
      </w:r>
      <w:r w:rsidRPr="009431F8">
        <w:rPr>
          <w:rFonts w:ascii="Times New Roman" w:eastAsia="Times New Roman" w:hAnsi="Times New Roman"/>
          <w:i/>
          <w:sz w:val="24"/>
          <w:szCs w:val="24"/>
        </w:rPr>
        <w:t>The New Yorker</w:t>
      </w:r>
      <w:r w:rsidRPr="009431F8">
        <w:rPr>
          <w:rFonts w:ascii="Times New Roman" w:eastAsia="Times New Roman" w:hAnsi="Times New Roman"/>
          <w:sz w:val="24"/>
          <w:szCs w:val="24"/>
        </w:rPr>
        <w:t xml:space="preserve">, the </w:t>
      </w:r>
      <w:r w:rsidRPr="009431F8">
        <w:rPr>
          <w:rFonts w:ascii="Times New Roman" w:eastAsia="Times New Roman" w:hAnsi="Times New Roman"/>
          <w:i/>
          <w:sz w:val="24"/>
          <w:szCs w:val="24"/>
        </w:rPr>
        <w:t>New York Times Magazine</w:t>
      </w:r>
      <w:r w:rsidRPr="009431F8">
        <w:rPr>
          <w:rFonts w:ascii="Times New Roman" w:eastAsia="Times New Roman" w:hAnsi="Times New Roman"/>
          <w:sz w:val="24"/>
          <w:szCs w:val="24"/>
        </w:rPr>
        <w:t xml:space="preserve">, </w:t>
      </w:r>
      <w:r w:rsidRPr="00381DD9">
        <w:rPr>
          <w:rFonts w:ascii="Times New Roman" w:eastAsia="Times New Roman" w:hAnsi="Times New Roman"/>
          <w:i/>
          <w:sz w:val="24"/>
          <w:szCs w:val="24"/>
        </w:rPr>
        <w:t>The Atlantic</w:t>
      </w:r>
      <w:r>
        <w:rPr>
          <w:rFonts w:ascii="Times New Roman" w:eastAsia="Times New Roman" w:hAnsi="Times New Roman"/>
          <w:sz w:val="24"/>
          <w:szCs w:val="24"/>
        </w:rPr>
        <w:t>,</w:t>
      </w:r>
      <w:r w:rsidRPr="00381DD9">
        <w:rPr>
          <w:rFonts w:ascii="Times New Roman" w:eastAsia="Times New Roman" w:hAnsi="Times New Roman"/>
          <w:i/>
          <w:sz w:val="24"/>
          <w:szCs w:val="24"/>
        </w:rPr>
        <w:t xml:space="preserve"> Fortune</w:t>
      </w:r>
      <w:r>
        <w:rPr>
          <w:rFonts w:ascii="Times New Roman" w:eastAsia="Times New Roman" w:hAnsi="Times New Roman"/>
          <w:sz w:val="24"/>
          <w:szCs w:val="24"/>
        </w:rPr>
        <w:t xml:space="preserve">, </w:t>
      </w:r>
      <w:r w:rsidRPr="009431F8">
        <w:rPr>
          <w:rFonts w:ascii="Times New Roman" w:eastAsia="Times New Roman" w:hAnsi="Times New Roman"/>
          <w:sz w:val="24"/>
          <w:szCs w:val="24"/>
        </w:rPr>
        <w:t xml:space="preserve">and </w:t>
      </w:r>
      <w:r w:rsidRPr="009431F8">
        <w:rPr>
          <w:rFonts w:ascii="Times New Roman" w:eastAsia="Times New Roman" w:hAnsi="Times New Roman"/>
          <w:i/>
          <w:sz w:val="24"/>
          <w:szCs w:val="24"/>
        </w:rPr>
        <w:t>TIME</w:t>
      </w:r>
      <w:r>
        <w:rPr>
          <w:rFonts w:ascii="Times New Roman" w:eastAsia="Times New Roman" w:hAnsi="Times New Roman"/>
          <w:sz w:val="24"/>
          <w:szCs w:val="24"/>
        </w:rPr>
        <w:t>. In 2011, he wrote</w:t>
      </w:r>
      <w:r w:rsidRPr="009431F8">
        <w:rPr>
          <w:rFonts w:ascii="Times New Roman" w:eastAsia="Times New Roman" w:hAnsi="Times New Roman"/>
          <w:sz w:val="24"/>
          <w:szCs w:val="24"/>
        </w:rPr>
        <w:t xml:space="preserve"> </w:t>
      </w:r>
      <w:r w:rsidRPr="009431F8">
        <w:rPr>
          <w:rFonts w:ascii="Times New Roman" w:eastAsia="Times New Roman" w:hAnsi="Times New Roman"/>
          <w:i/>
          <w:sz w:val="24"/>
          <w:szCs w:val="24"/>
        </w:rPr>
        <w:t>Class Warfare: Inside the Fight To Fix America’s Schools</w:t>
      </w:r>
      <w:r>
        <w:rPr>
          <w:rFonts w:ascii="Times New Roman" w:eastAsia="Times New Roman" w:hAnsi="Times New Roman"/>
          <w:sz w:val="24"/>
          <w:szCs w:val="24"/>
        </w:rPr>
        <w:t xml:space="preserve">. In 2013, he authored a special edition of </w:t>
      </w:r>
      <w:r w:rsidRPr="00525761">
        <w:rPr>
          <w:rFonts w:ascii="Times New Roman" w:eastAsia="Times New Roman" w:hAnsi="Times New Roman"/>
          <w:i/>
          <w:sz w:val="24"/>
          <w:szCs w:val="24"/>
        </w:rPr>
        <w:t>TIME</w:t>
      </w:r>
      <w:r>
        <w:rPr>
          <w:rFonts w:ascii="Times New Roman" w:eastAsia="Times New Roman" w:hAnsi="Times New Roman"/>
          <w:sz w:val="24"/>
          <w:szCs w:val="24"/>
        </w:rPr>
        <w:t xml:space="preserve"> Magazine – “Bitter Pill: How Medical Bills Are Killing Us” – about healthcare prices </w:t>
      </w:r>
      <w:r>
        <w:rPr>
          <w:rFonts w:ascii="Times New Roman" w:eastAsia="Times New Roman" w:hAnsi="Times New Roman"/>
          <w:sz w:val="24"/>
          <w:szCs w:val="24"/>
        </w:rPr>
        <w:lastRenderedPageBreak/>
        <w:t xml:space="preserve">and profits. His book about American healthcare and the fight over Obamacare, also a best-seller, was published in early 2015 by Random House. His latest book – TAILSPIN: The People and Forces Behind America’s Fifty-Year Fall – and Those Fighting to Reverse It – was published by Knopf in May of 2018 and also became a best seller. </w:t>
      </w:r>
    </w:p>
    <w:p w14:paraId="4DFE8B9A" w14:textId="77777777" w:rsidR="002C7DAD" w:rsidRDefault="002C7DAD" w:rsidP="002C7DAD">
      <w:pPr>
        <w:spacing w:after="0" w:line="240" w:lineRule="auto"/>
        <w:rPr>
          <w:rFonts w:ascii="Times New Roman" w:eastAsia="Times New Roman" w:hAnsi="Times New Roman"/>
          <w:sz w:val="24"/>
          <w:szCs w:val="24"/>
        </w:rPr>
      </w:pPr>
    </w:p>
    <w:p w14:paraId="393E7CBF" w14:textId="77777777" w:rsidR="002C7DAD" w:rsidRDefault="002C7DAD" w:rsidP="002C7D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Brill currently serves as the co-founder and co-CEO of NewsGuard, a company dedicated to rating the reliability of online news sites.  </w:t>
      </w:r>
    </w:p>
    <w:p w14:paraId="2D447125" w14:textId="77777777" w:rsidR="002C7DAD" w:rsidRPr="009431F8" w:rsidRDefault="002C7DAD" w:rsidP="002C7DAD">
      <w:pPr>
        <w:spacing w:after="0" w:line="240" w:lineRule="auto"/>
        <w:rPr>
          <w:rFonts w:ascii="Times New Roman" w:eastAsia="Times New Roman" w:hAnsi="Times New Roman"/>
          <w:sz w:val="24"/>
          <w:szCs w:val="24"/>
        </w:rPr>
      </w:pPr>
    </w:p>
    <w:p w14:paraId="35B57667" w14:textId="77777777" w:rsidR="002C7DAD" w:rsidRPr="009431F8" w:rsidRDefault="002C7DAD" w:rsidP="002C7DAD">
      <w:pPr>
        <w:spacing w:after="0" w:line="240" w:lineRule="auto"/>
        <w:outlineLvl w:val="0"/>
        <w:rPr>
          <w:rFonts w:ascii="Times New Roman" w:eastAsia="Times New Roman" w:hAnsi="Times New Roman"/>
          <w:sz w:val="24"/>
          <w:szCs w:val="24"/>
        </w:rPr>
      </w:pPr>
      <w:r w:rsidRPr="009431F8">
        <w:rPr>
          <w:rFonts w:ascii="Times New Roman" w:eastAsia="Times New Roman" w:hAnsi="Times New Roman"/>
          <w:sz w:val="24"/>
          <w:szCs w:val="24"/>
        </w:rPr>
        <w:t>MEETINGS:  Mondays, 9:00 – 10:50 a.m. in LC 103</w:t>
      </w:r>
    </w:p>
    <w:p w14:paraId="0D8C1EB8" w14:textId="77777777" w:rsidR="002C7DAD" w:rsidRDefault="002C7DAD" w:rsidP="002C7DAD">
      <w:pPr>
        <w:spacing w:after="0" w:line="240" w:lineRule="auto"/>
        <w:rPr>
          <w:rFonts w:ascii="Times New Roman" w:eastAsia="Times New Roman" w:hAnsi="Times New Roman"/>
          <w:sz w:val="24"/>
          <w:szCs w:val="24"/>
        </w:rPr>
      </w:pPr>
    </w:p>
    <w:p w14:paraId="53832F64" w14:textId="77777777" w:rsidR="002C7DAD" w:rsidRDefault="002C7DAD" w:rsidP="002C7DAD">
      <w:pPr>
        <w:spacing w:after="0" w:line="240" w:lineRule="auto"/>
        <w:rPr>
          <w:rFonts w:ascii="Times New Roman" w:eastAsia="Times New Roman" w:hAnsi="Times New Roman"/>
          <w:sz w:val="24"/>
          <w:szCs w:val="24"/>
        </w:rPr>
      </w:pPr>
      <w:r w:rsidRPr="009431F8">
        <w:rPr>
          <w:rFonts w:ascii="Times New Roman" w:eastAsia="Times New Roman" w:hAnsi="Times New Roman"/>
          <w:sz w:val="24"/>
          <w:szCs w:val="24"/>
        </w:rPr>
        <w:t xml:space="preserve">ENTRANCE REQUIREMENTS:  The seminar is open to all sophomores, juniors, and seniors. In general, we are looking for a range of students – some with demonstrated commitment to and experience in journalism, others without that background but who can write well, want to learn, </w:t>
      </w:r>
      <w:r>
        <w:rPr>
          <w:rFonts w:ascii="Times New Roman" w:eastAsia="Times New Roman" w:hAnsi="Times New Roman"/>
          <w:sz w:val="24"/>
          <w:szCs w:val="24"/>
        </w:rPr>
        <w:t xml:space="preserve">and perhaps have an added dimension </w:t>
      </w:r>
      <w:r w:rsidRPr="009431F8">
        <w:rPr>
          <w:rFonts w:ascii="Times New Roman" w:eastAsia="Times New Roman" w:hAnsi="Times New Roman"/>
          <w:sz w:val="24"/>
          <w:szCs w:val="24"/>
        </w:rPr>
        <w:t xml:space="preserve">to offer in class discussions (such as an intense interest in politics, the arts, law, or economics), which they might want to apply to journalism. </w:t>
      </w:r>
    </w:p>
    <w:p w14:paraId="6ABDF228" w14:textId="77777777" w:rsidR="002C7DAD" w:rsidRDefault="002C7DAD" w:rsidP="002C7DAD">
      <w:pPr>
        <w:spacing w:after="0" w:line="240" w:lineRule="auto"/>
        <w:rPr>
          <w:rFonts w:ascii="Times New Roman" w:eastAsia="Times New Roman" w:hAnsi="Times New Roman"/>
          <w:sz w:val="24"/>
          <w:szCs w:val="24"/>
        </w:rPr>
      </w:pPr>
    </w:p>
    <w:p w14:paraId="13FFD8C7" w14:textId="77777777" w:rsidR="002C7DAD" w:rsidRDefault="002C7DAD" w:rsidP="002C7D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Admission:</w:t>
      </w:r>
    </w:p>
    <w:p w14:paraId="592C0184" w14:textId="77777777" w:rsidR="002C7DAD" w:rsidRDefault="002C7DAD" w:rsidP="002C7DAD">
      <w:pPr>
        <w:spacing w:after="0" w:line="240" w:lineRule="auto"/>
        <w:rPr>
          <w:rFonts w:ascii="Times New Roman" w:eastAsia="Times New Roman" w:hAnsi="Times New Roman"/>
          <w:sz w:val="24"/>
          <w:szCs w:val="24"/>
        </w:rPr>
      </w:pPr>
    </w:p>
    <w:p w14:paraId="0842F9C7" w14:textId="77777777" w:rsidR="002C7DAD" w:rsidRDefault="002C7DAD" w:rsidP="002C7DAD">
      <w:pPr>
        <w:spacing w:after="0" w:line="240" w:lineRule="auto"/>
        <w:rPr>
          <w:rFonts w:ascii="Times New Roman" w:eastAsia="Times New Roman" w:hAnsi="Times New Roman"/>
          <w:bCs/>
          <w:sz w:val="24"/>
          <w:szCs w:val="24"/>
        </w:rPr>
      </w:pPr>
      <w:r w:rsidRPr="009431F8">
        <w:rPr>
          <w:rFonts w:ascii="Times New Roman" w:eastAsia="Times New Roman" w:hAnsi="Times New Roman"/>
          <w:sz w:val="24"/>
          <w:szCs w:val="24"/>
        </w:rPr>
        <w:t>Each student must su</w:t>
      </w:r>
      <w:r>
        <w:rPr>
          <w:rFonts w:ascii="Times New Roman" w:eastAsia="Times New Roman" w:hAnsi="Times New Roman"/>
          <w:sz w:val="24"/>
          <w:szCs w:val="24"/>
        </w:rPr>
        <w:t>bmit the following simple, two</w:t>
      </w:r>
      <w:r w:rsidRPr="009431F8">
        <w:rPr>
          <w:rFonts w:ascii="Times New Roman" w:eastAsia="Times New Roman" w:hAnsi="Times New Roman"/>
          <w:sz w:val="24"/>
          <w:szCs w:val="24"/>
        </w:rPr>
        <w:t xml:space="preserve">-part application package to </w:t>
      </w:r>
      <w:hyperlink r:id="rId7" w:history="1">
        <w:r w:rsidRPr="009431F8">
          <w:rPr>
            <w:rFonts w:ascii="Times New Roman" w:eastAsia="Times New Roman" w:hAnsi="Times New Roman"/>
            <w:bCs/>
            <w:color w:val="0000FF"/>
            <w:sz w:val="24"/>
            <w:szCs w:val="24"/>
            <w:u w:val="single"/>
          </w:rPr>
          <w:t>sb@brillbusiness.com</w:t>
        </w:r>
      </w:hyperlink>
      <w:r w:rsidRPr="009431F8">
        <w:rPr>
          <w:rFonts w:ascii="Times New Roman" w:eastAsia="Times New Roman" w:hAnsi="Times New Roman"/>
          <w:bCs/>
          <w:sz w:val="24"/>
          <w:szCs w:val="24"/>
        </w:rPr>
        <w:t xml:space="preserve">. </w:t>
      </w:r>
      <w:r w:rsidRPr="009454B3">
        <w:rPr>
          <w:rFonts w:ascii="Times New Roman" w:eastAsia="Times New Roman" w:hAnsi="Times New Roman"/>
          <w:b/>
          <w:bCs/>
          <w:sz w:val="24"/>
          <w:szCs w:val="24"/>
          <w:u w:val="single"/>
        </w:rPr>
        <w:t>Please submit the package by the evening of Monday, August 13, 2018.</w:t>
      </w:r>
      <w:r>
        <w:rPr>
          <w:rFonts w:ascii="Times New Roman" w:eastAsia="Times New Roman" w:hAnsi="Times New Roman"/>
          <w:bCs/>
          <w:sz w:val="24"/>
          <w:szCs w:val="24"/>
        </w:rPr>
        <w:t xml:space="preserve"> </w:t>
      </w:r>
    </w:p>
    <w:p w14:paraId="0C74EC16" w14:textId="77777777" w:rsidR="002C7DAD" w:rsidRDefault="002C7DAD" w:rsidP="002C7DAD">
      <w:pPr>
        <w:spacing w:after="0" w:line="240" w:lineRule="auto"/>
        <w:rPr>
          <w:rFonts w:ascii="Times New Roman" w:eastAsia="Times New Roman" w:hAnsi="Times New Roman"/>
          <w:bCs/>
          <w:sz w:val="24"/>
          <w:szCs w:val="24"/>
        </w:rPr>
      </w:pPr>
    </w:p>
    <w:p w14:paraId="7C91C295" w14:textId="77777777" w:rsidR="002C7DAD" w:rsidRDefault="002C7DAD" w:rsidP="002C7DAD">
      <w:pPr>
        <w:spacing w:after="0" w:line="240" w:lineRule="auto"/>
        <w:rPr>
          <w:rFonts w:ascii="Times New Roman" w:eastAsia="Times New Roman" w:hAnsi="Times New Roman"/>
          <w:bCs/>
          <w:sz w:val="24"/>
          <w:szCs w:val="24"/>
        </w:rPr>
      </w:pPr>
      <w:r w:rsidRPr="00473522">
        <w:rPr>
          <w:rFonts w:ascii="Times New Roman" w:eastAsia="Times New Roman" w:hAnsi="Times New Roman"/>
          <w:bCs/>
          <w:sz w:val="24"/>
          <w:szCs w:val="24"/>
        </w:rPr>
        <w:t xml:space="preserve">I will post with the English Department the final list of those accepted by </w:t>
      </w:r>
      <w:r>
        <w:rPr>
          <w:rFonts w:ascii="Times New Roman" w:eastAsia="Times New Roman" w:hAnsi="Times New Roman"/>
          <w:bCs/>
          <w:sz w:val="24"/>
          <w:szCs w:val="24"/>
        </w:rPr>
        <w:t>Friday</w:t>
      </w:r>
      <w:r w:rsidRPr="00473522">
        <w:rPr>
          <w:rFonts w:ascii="Times New Roman" w:eastAsia="Times New Roman" w:hAnsi="Times New Roman"/>
          <w:bCs/>
          <w:sz w:val="24"/>
          <w:szCs w:val="24"/>
        </w:rPr>
        <w:t xml:space="preserve">, </w:t>
      </w:r>
      <w:r>
        <w:rPr>
          <w:rFonts w:ascii="Times New Roman" w:eastAsia="Times New Roman" w:hAnsi="Times New Roman"/>
          <w:bCs/>
          <w:sz w:val="24"/>
          <w:szCs w:val="24"/>
        </w:rPr>
        <w:t>August 17</w:t>
      </w:r>
      <w:r w:rsidRPr="00473522">
        <w:rPr>
          <w:rFonts w:ascii="Times New Roman" w:eastAsia="Times New Roman" w:hAnsi="Times New Roman"/>
          <w:bCs/>
          <w:sz w:val="24"/>
          <w:szCs w:val="24"/>
        </w:rPr>
        <w:t>, if not earlier.</w:t>
      </w:r>
      <w:r>
        <w:rPr>
          <w:rFonts w:ascii="Times New Roman" w:eastAsia="Times New Roman" w:hAnsi="Times New Roman"/>
          <w:bCs/>
          <w:sz w:val="24"/>
          <w:szCs w:val="24"/>
        </w:rPr>
        <w:t xml:space="preserve"> I will also email all accepted students. There will be a short wait list, too. </w:t>
      </w:r>
    </w:p>
    <w:p w14:paraId="7EE2CFFA" w14:textId="77777777" w:rsidR="002C7DAD" w:rsidRDefault="002C7DAD" w:rsidP="002C7DAD">
      <w:pPr>
        <w:spacing w:after="0" w:line="240" w:lineRule="auto"/>
        <w:rPr>
          <w:rFonts w:ascii="Times New Roman" w:eastAsia="Times New Roman" w:hAnsi="Times New Roman"/>
          <w:bCs/>
          <w:sz w:val="24"/>
          <w:szCs w:val="24"/>
        </w:rPr>
      </w:pPr>
    </w:p>
    <w:p w14:paraId="5E51A1C7" w14:textId="77777777" w:rsidR="002C7DAD" w:rsidRPr="009431F8" w:rsidRDefault="002C7DAD" w:rsidP="002C7DA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The two-</w:t>
      </w:r>
      <w:r w:rsidRPr="009431F8">
        <w:rPr>
          <w:rFonts w:ascii="Times New Roman" w:eastAsia="Times New Roman" w:hAnsi="Times New Roman"/>
          <w:bCs/>
          <w:sz w:val="24"/>
          <w:szCs w:val="24"/>
        </w:rPr>
        <w:t>part application should consist of:</w:t>
      </w:r>
    </w:p>
    <w:p w14:paraId="7CB84826" w14:textId="77777777" w:rsidR="002C7DAD" w:rsidRPr="009431F8" w:rsidRDefault="002C7DAD" w:rsidP="002C7DAD">
      <w:pPr>
        <w:spacing w:after="0" w:line="240" w:lineRule="auto"/>
        <w:rPr>
          <w:rFonts w:ascii="Times New Roman" w:eastAsia="Times New Roman" w:hAnsi="Times New Roman"/>
          <w:sz w:val="24"/>
          <w:szCs w:val="24"/>
        </w:rPr>
      </w:pPr>
    </w:p>
    <w:p w14:paraId="44B4D97C" w14:textId="77777777" w:rsidR="002C7DAD" w:rsidRPr="005D13F8" w:rsidRDefault="002C7DAD" w:rsidP="002C7DAD">
      <w:pPr>
        <w:numPr>
          <w:ilvl w:val="0"/>
          <w:numId w:val="1"/>
        </w:numPr>
        <w:spacing w:after="0" w:line="240" w:lineRule="auto"/>
        <w:rPr>
          <w:rFonts w:ascii="Times New Roman" w:hAnsi="Times New Roman"/>
          <w:sz w:val="24"/>
          <w:szCs w:val="24"/>
        </w:rPr>
      </w:pPr>
      <w:r>
        <w:rPr>
          <w:rFonts w:ascii="Times New Roman" w:eastAsia="Times New Roman" w:hAnsi="Times New Roman"/>
          <w:sz w:val="24"/>
          <w:szCs w:val="24"/>
        </w:rPr>
        <w:t xml:space="preserve">No more than two double-spaced pages: A </w:t>
      </w:r>
      <w:r w:rsidRPr="009431F8">
        <w:rPr>
          <w:rFonts w:ascii="Times New Roman" w:eastAsia="Times New Roman" w:hAnsi="Times New Roman"/>
          <w:sz w:val="24"/>
          <w:szCs w:val="24"/>
        </w:rPr>
        <w:t>written statement explaining your interest in the class and in the Yale Journalism Scholars program.</w:t>
      </w:r>
      <w:r>
        <w:rPr>
          <w:rFonts w:ascii="Times New Roman" w:eastAsia="Times New Roman" w:hAnsi="Times New Roman"/>
          <w:sz w:val="24"/>
          <w:szCs w:val="24"/>
        </w:rPr>
        <w:t xml:space="preserve"> This should also include your </w:t>
      </w:r>
      <w:r w:rsidRPr="009431F8">
        <w:rPr>
          <w:rFonts w:ascii="Times New Roman" w:eastAsia="Times New Roman" w:hAnsi="Times New Roman"/>
          <w:sz w:val="24"/>
          <w:szCs w:val="24"/>
        </w:rPr>
        <w:t>Yale class year, any previous writing courses that you have taken, a brief description of your extra-curricular activities and a description of your journalism experience.</w:t>
      </w:r>
    </w:p>
    <w:p w14:paraId="6908314D" w14:textId="77777777" w:rsidR="002C7DAD" w:rsidRPr="009431F8" w:rsidRDefault="002C7DAD" w:rsidP="002C7DAD">
      <w:pPr>
        <w:spacing w:after="0" w:line="240" w:lineRule="auto"/>
        <w:rPr>
          <w:rFonts w:ascii="Times New Roman" w:eastAsia="Times New Roman" w:hAnsi="Times New Roman"/>
          <w:sz w:val="24"/>
          <w:szCs w:val="24"/>
        </w:rPr>
      </w:pPr>
    </w:p>
    <w:p w14:paraId="7A584D35" w14:textId="77777777" w:rsidR="002C7DAD" w:rsidRPr="009431F8" w:rsidRDefault="002C7DAD" w:rsidP="002C7DAD">
      <w:pPr>
        <w:numPr>
          <w:ilvl w:val="0"/>
          <w:numId w:val="1"/>
        </w:numPr>
        <w:spacing w:after="0" w:line="240" w:lineRule="auto"/>
        <w:rPr>
          <w:rFonts w:ascii="Times New Roman" w:eastAsia="Times New Roman" w:hAnsi="Times New Roman"/>
          <w:sz w:val="24"/>
          <w:szCs w:val="24"/>
        </w:rPr>
      </w:pPr>
      <w:r w:rsidRPr="009431F8">
        <w:rPr>
          <w:rFonts w:ascii="Times New Roman" w:eastAsia="Times New Roman" w:hAnsi="Times New Roman"/>
          <w:sz w:val="24"/>
          <w:szCs w:val="24"/>
        </w:rPr>
        <w:t>One writing sample – either an article that you have published in an on- or off- campus publication or something that you submitted for a class.</w:t>
      </w:r>
    </w:p>
    <w:p w14:paraId="197A2B7B" w14:textId="7EE2BBE9" w:rsidR="002143D3" w:rsidRPr="009431F8" w:rsidRDefault="002143D3" w:rsidP="002C7DAD">
      <w:pPr>
        <w:spacing w:after="0"/>
        <w:rPr>
          <w:rFonts w:ascii="Times New Roman" w:hAnsi="Times New Roman"/>
          <w:sz w:val="24"/>
          <w:szCs w:val="24"/>
        </w:rPr>
      </w:pPr>
    </w:p>
    <w:p w14:paraId="7D764C61" w14:textId="77777777" w:rsidR="002C7DAD" w:rsidRPr="009431F8" w:rsidRDefault="002C7DAD" w:rsidP="002C7DAD">
      <w:pPr>
        <w:spacing w:after="0" w:line="240" w:lineRule="auto"/>
        <w:rPr>
          <w:rFonts w:ascii="Times New Roman" w:hAnsi="Times New Roman"/>
          <w:sz w:val="24"/>
          <w:szCs w:val="24"/>
        </w:rPr>
      </w:pPr>
      <w:r w:rsidRPr="009431F8">
        <w:rPr>
          <w:rFonts w:ascii="Times New Roman" w:hAnsi="Times New Roman"/>
          <w:sz w:val="24"/>
          <w:szCs w:val="24"/>
        </w:rPr>
        <w:t>READINGS:</w:t>
      </w:r>
      <w:r w:rsidRPr="009431F8">
        <w:rPr>
          <w:rFonts w:ascii="Times New Roman" w:hAnsi="Times New Roman"/>
          <w:sz w:val="24"/>
          <w:szCs w:val="24"/>
        </w:rPr>
        <w:tab/>
        <w:t>The syllabus provides an outline of what we will cover in the course.  The course packet is available at TYCO, and all books are available at the Yale bookstore.</w:t>
      </w:r>
      <w:r>
        <w:rPr>
          <w:rFonts w:ascii="Times New Roman" w:hAnsi="Times New Roman"/>
          <w:sz w:val="24"/>
          <w:szCs w:val="24"/>
        </w:rPr>
        <w:t xml:space="preserve"> Most of the reading will be from the “Other Reading” materials described below, supplemented by these books:</w:t>
      </w:r>
    </w:p>
    <w:p w14:paraId="3E5D1B40" w14:textId="77777777" w:rsidR="002C7DAD" w:rsidRPr="009431F8" w:rsidRDefault="002C7DAD" w:rsidP="002C7DAD">
      <w:pPr>
        <w:spacing w:after="0" w:line="240" w:lineRule="auto"/>
        <w:ind w:left="1080"/>
        <w:rPr>
          <w:rFonts w:ascii="Times New Roman" w:hAnsi="Times New Roman"/>
          <w:sz w:val="24"/>
          <w:szCs w:val="24"/>
        </w:rPr>
      </w:pPr>
    </w:p>
    <w:p w14:paraId="14EB4364" w14:textId="77777777" w:rsidR="002C7DAD" w:rsidRPr="009431F8" w:rsidRDefault="002C7DAD" w:rsidP="002C7DAD">
      <w:pPr>
        <w:tabs>
          <w:tab w:val="left" w:pos="1080"/>
        </w:tabs>
        <w:spacing w:after="0" w:line="240" w:lineRule="auto"/>
        <w:rPr>
          <w:rFonts w:ascii="Times New Roman" w:hAnsi="Times New Roman"/>
          <w:sz w:val="24"/>
          <w:szCs w:val="24"/>
        </w:rPr>
      </w:pPr>
      <w:r w:rsidRPr="009431F8">
        <w:rPr>
          <w:rFonts w:ascii="Times New Roman" w:hAnsi="Times New Roman"/>
          <w:sz w:val="24"/>
          <w:szCs w:val="24"/>
        </w:rPr>
        <w:t>BOOKS:</w:t>
      </w:r>
      <w:r w:rsidRPr="009431F8">
        <w:rPr>
          <w:rFonts w:ascii="Times New Roman" w:hAnsi="Times New Roman"/>
          <w:sz w:val="24"/>
          <w:szCs w:val="24"/>
        </w:rPr>
        <w:tab/>
        <w:t xml:space="preserve">John Hersey, </w:t>
      </w:r>
      <w:r w:rsidRPr="009431F8">
        <w:rPr>
          <w:rFonts w:ascii="Times New Roman" w:hAnsi="Times New Roman"/>
          <w:i/>
          <w:sz w:val="24"/>
          <w:szCs w:val="24"/>
        </w:rPr>
        <w:t>Hiroshima</w:t>
      </w:r>
    </w:p>
    <w:p w14:paraId="2084FE57" w14:textId="77777777" w:rsidR="002C7DAD" w:rsidRPr="009431F8" w:rsidRDefault="002C7DAD" w:rsidP="002C7DAD">
      <w:pPr>
        <w:tabs>
          <w:tab w:val="left" w:pos="1080"/>
        </w:tabs>
        <w:spacing w:after="0" w:line="240" w:lineRule="auto"/>
        <w:rPr>
          <w:rFonts w:ascii="Times New Roman" w:hAnsi="Times New Roman"/>
          <w:sz w:val="24"/>
          <w:szCs w:val="24"/>
        </w:rPr>
      </w:pPr>
      <w:r w:rsidRPr="009431F8">
        <w:rPr>
          <w:rFonts w:ascii="Times New Roman" w:hAnsi="Times New Roman"/>
          <w:sz w:val="24"/>
          <w:szCs w:val="24"/>
        </w:rPr>
        <w:tab/>
        <w:t xml:space="preserve">James Stewart, </w:t>
      </w:r>
      <w:r w:rsidRPr="009431F8">
        <w:rPr>
          <w:rFonts w:ascii="Times New Roman" w:hAnsi="Times New Roman"/>
          <w:i/>
          <w:sz w:val="24"/>
          <w:szCs w:val="24"/>
        </w:rPr>
        <w:t>Follow the Story: How to Write Successful Non-Fiction</w:t>
      </w:r>
    </w:p>
    <w:p w14:paraId="291E0D20" w14:textId="77777777" w:rsidR="002C7DAD" w:rsidRPr="009431F8" w:rsidRDefault="002C7DAD" w:rsidP="002C7DAD">
      <w:pPr>
        <w:tabs>
          <w:tab w:val="left" w:pos="1080"/>
        </w:tabs>
        <w:spacing w:after="0" w:line="240" w:lineRule="auto"/>
        <w:rPr>
          <w:rFonts w:ascii="Times New Roman" w:hAnsi="Times New Roman"/>
          <w:sz w:val="24"/>
          <w:szCs w:val="24"/>
        </w:rPr>
      </w:pPr>
      <w:r w:rsidRPr="009431F8">
        <w:rPr>
          <w:rFonts w:ascii="Times New Roman" w:hAnsi="Times New Roman"/>
          <w:sz w:val="24"/>
          <w:szCs w:val="24"/>
        </w:rPr>
        <w:tab/>
        <w:t xml:space="preserve">Gay </w:t>
      </w:r>
      <w:proofErr w:type="spellStart"/>
      <w:r w:rsidRPr="009431F8">
        <w:rPr>
          <w:rFonts w:ascii="Times New Roman" w:hAnsi="Times New Roman"/>
          <w:sz w:val="24"/>
          <w:szCs w:val="24"/>
        </w:rPr>
        <w:t>Talese</w:t>
      </w:r>
      <w:proofErr w:type="spellEnd"/>
      <w:r w:rsidRPr="009431F8">
        <w:rPr>
          <w:rFonts w:ascii="Times New Roman" w:hAnsi="Times New Roman"/>
          <w:sz w:val="24"/>
          <w:szCs w:val="24"/>
        </w:rPr>
        <w:t xml:space="preserve">, </w:t>
      </w:r>
      <w:r w:rsidRPr="009431F8">
        <w:rPr>
          <w:rFonts w:ascii="Times New Roman" w:hAnsi="Times New Roman"/>
          <w:i/>
          <w:sz w:val="24"/>
          <w:szCs w:val="24"/>
        </w:rPr>
        <w:t xml:space="preserve">The Gay </w:t>
      </w:r>
      <w:proofErr w:type="spellStart"/>
      <w:r w:rsidRPr="009431F8">
        <w:rPr>
          <w:rFonts w:ascii="Times New Roman" w:hAnsi="Times New Roman"/>
          <w:i/>
          <w:sz w:val="24"/>
          <w:szCs w:val="24"/>
        </w:rPr>
        <w:t>Talese</w:t>
      </w:r>
      <w:proofErr w:type="spellEnd"/>
      <w:r w:rsidRPr="009431F8">
        <w:rPr>
          <w:rFonts w:ascii="Times New Roman" w:hAnsi="Times New Roman"/>
          <w:i/>
          <w:sz w:val="24"/>
          <w:szCs w:val="24"/>
        </w:rPr>
        <w:t xml:space="preserve"> Reader</w:t>
      </w:r>
    </w:p>
    <w:p w14:paraId="00EA3CFA" w14:textId="77777777" w:rsidR="002C7DAD" w:rsidRDefault="002C7DAD" w:rsidP="002C7DAD">
      <w:pPr>
        <w:tabs>
          <w:tab w:val="left" w:pos="1080"/>
        </w:tabs>
        <w:spacing w:after="0" w:line="240" w:lineRule="auto"/>
        <w:rPr>
          <w:rFonts w:ascii="Times New Roman" w:hAnsi="Times New Roman"/>
          <w:i/>
          <w:sz w:val="24"/>
          <w:szCs w:val="24"/>
        </w:rPr>
      </w:pPr>
      <w:r>
        <w:rPr>
          <w:rFonts w:ascii="Times New Roman" w:hAnsi="Times New Roman"/>
          <w:sz w:val="24"/>
          <w:szCs w:val="24"/>
        </w:rPr>
        <w:tab/>
        <w:t xml:space="preserve">Steven Brill, </w:t>
      </w:r>
      <w:r>
        <w:rPr>
          <w:rFonts w:ascii="Times New Roman" w:hAnsi="Times New Roman"/>
          <w:i/>
          <w:sz w:val="24"/>
          <w:szCs w:val="24"/>
        </w:rPr>
        <w:t>TAILSPIN</w:t>
      </w:r>
      <w:r>
        <w:rPr>
          <w:rFonts w:ascii="Times New Roman" w:hAnsi="Times New Roman"/>
          <w:sz w:val="24"/>
          <w:szCs w:val="24"/>
        </w:rPr>
        <w:t xml:space="preserve"> – to be handed out in class. </w:t>
      </w:r>
    </w:p>
    <w:p w14:paraId="3531E6B6" w14:textId="77777777" w:rsidR="002C7DAD" w:rsidRDefault="002C7DAD" w:rsidP="002C7DAD">
      <w:pPr>
        <w:tabs>
          <w:tab w:val="left" w:pos="1080"/>
        </w:tabs>
        <w:spacing w:after="0" w:line="240" w:lineRule="auto"/>
        <w:rPr>
          <w:rFonts w:ascii="Times New Roman" w:hAnsi="Times New Roman"/>
          <w:i/>
          <w:sz w:val="24"/>
          <w:szCs w:val="24"/>
        </w:rPr>
      </w:pPr>
    </w:p>
    <w:p w14:paraId="566CAE2E" w14:textId="77777777" w:rsidR="002C7DAD" w:rsidRPr="00BD2901" w:rsidRDefault="002C7DAD" w:rsidP="002C7DAD">
      <w:pPr>
        <w:tabs>
          <w:tab w:val="left" w:pos="1080"/>
        </w:tabs>
        <w:spacing w:after="0" w:line="240" w:lineRule="auto"/>
        <w:rPr>
          <w:rFonts w:ascii="Times New Roman" w:hAnsi="Times New Roman"/>
          <w:sz w:val="24"/>
          <w:szCs w:val="24"/>
        </w:rPr>
      </w:pPr>
      <w:r>
        <w:rPr>
          <w:rFonts w:ascii="Times New Roman" w:hAnsi="Times New Roman"/>
          <w:sz w:val="24"/>
          <w:szCs w:val="24"/>
        </w:rPr>
        <w:lastRenderedPageBreak/>
        <w:t>OTHER READING:</w:t>
      </w:r>
      <w:r>
        <w:rPr>
          <w:rFonts w:ascii="Times New Roman" w:hAnsi="Times New Roman"/>
          <w:sz w:val="24"/>
          <w:szCs w:val="24"/>
        </w:rPr>
        <w:tab/>
        <w:t xml:space="preserve">Various newspaper articles, magazine pieces and online postings intended to illustrate different forms and methods (and successes and failures of) journalism, ranging from Woodward and Bernstein’s original Watergate reporting, to celebrity profiles, to bulletins on Supreme Court decisions, to data-centric journalism at </w:t>
      </w:r>
      <w:r w:rsidRPr="00120066">
        <w:rPr>
          <w:rFonts w:ascii="Times New Roman" w:hAnsi="Times New Roman"/>
          <w:i/>
          <w:sz w:val="24"/>
          <w:szCs w:val="24"/>
        </w:rPr>
        <w:t>ProPublica</w:t>
      </w:r>
      <w:r>
        <w:rPr>
          <w:rFonts w:ascii="Times New Roman" w:hAnsi="Times New Roman"/>
          <w:sz w:val="24"/>
          <w:szCs w:val="24"/>
        </w:rPr>
        <w:t>. (All assembled in the course packet.)</w:t>
      </w:r>
    </w:p>
    <w:p w14:paraId="22630CCB" w14:textId="77777777" w:rsidR="002C7DAD" w:rsidRPr="009431F8" w:rsidRDefault="002C7DAD" w:rsidP="002C7DAD">
      <w:pPr>
        <w:spacing w:after="0" w:line="240" w:lineRule="auto"/>
        <w:rPr>
          <w:rFonts w:ascii="Times New Roman" w:hAnsi="Times New Roman"/>
          <w:sz w:val="24"/>
          <w:szCs w:val="24"/>
        </w:rPr>
      </w:pPr>
    </w:p>
    <w:p w14:paraId="4CEE7D18" w14:textId="77777777" w:rsidR="002C7DAD" w:rsidRDefault="002C7DAD" w:rsidP="002C7DAD">
      <w:pPr>
        <w:spacing w:after="0" w:line="240" w:lineRule="auto"/>
        <w:outlineLvl w:val="0"/>
        <w:rPr>
          <w:rFonts w:ascii="Times New Roman" w:hAnsi="Times New Roman"/>
          <w:sz w:val="24"/>
          <w:szCs w:val="24"/>
        </w:rPr>
      </w:pPr>
      <w:r w:rsidRPr="009431F8">
        <w:rPr>
          <w:rFonts w:ascii="Times New Roman" w:hAnsi="Times New Roman"/>
          <w:sz w:val="24"/>
          <w:szCs w:val="24"/>
        </w:rPr>
        <w:t>ASSIGNMENTS:</w:t>
      </w:r>
    </w:p>
    <w:p w14:paraId="7441E825" w14:textId="77777777" w:rsidR="002C7DAD" w:rsidRPr="009431F8" w:rsidRDefault="002C7DAD" w:rsidP="002C7DAD">
      <w:pPr>
        <w:spacing w:after="0" w:line="240" w:lineRule="auto"/>
        <w:rPr>
          <w:rFonts w:ascii="Times New Roman" w:hAnsi="Times New Roman"/>
          <w:sz w:val="24"/>
          <w:szCs w:val="24"/>
        </w:rPr>
      </w:pPr>
    </w:p>
    <w:p w14:paraId="1F73B8E6" w14:textId="77777777" w:rsidR="002C7DAD" w:rsidRPr="009431F8" w:rsidRDefault="002C7DAD" w:rsidP="002C7DAD">
      <w:pPr>
        <w:numPr>
          <w:ilvl w:val="0"/>
          <w:numId w:val="2"/>
        </w:numPr>
        <w:spacing w:after="0" w:line="240" w:lineRule="auto"/>
        <w:rPr>
          <w:rFonts w:ascii="Times New Roman" w:hAnsi="Times New Roman"/>
          <w:sz w:val="24"/>
          <w:szCs w:val="24"/>
        </w:rPr>
      </w:pPr>
      <w:r w:rsidRPr="009431F8">
        <w:rPr>
          <w:rFonts w:ascii="Times New Roman" w:hAnsi="Times New Roman"/>
          <w:sz w:val="24"/>
          <w:szCs w:val="24"/>
        </w:rPr>
        <w:t>Biographical profile -- 2,000 words -- of the person sitting next to you in this seminar.</w:t>
      </w:r>
    </w:p>
    <w:p w14:paraId="358900EF" w14:textId="77777777" w:rsidR="002C7DAD" w:rsidRDefault="002C7DAD" w:rsidP="002C7DAD">
      <w:pPr>
        <w:numPr>
          <w:ilvl w:val="0"/>
          <w:numId w:val="2"/>
        </w:numPr>
        <w:spacing w:after="0" w:line="240" w:lineRule="auto"/>
        <w:rPr>
          <w:rFonts w:ascii="Times New Roman" w:hAnsi="Times New Roman"/>
          <w:sz w:val="24"/>
          <w:szCs w:val="24"/>
        </w:rPr>
      </w:pPr>
      <w:r w:rsidRPr="009431F8">
        <w:rPr>
          <w:rFonts w:ascii="Times New Roman" w:hAnsi="Times New Roman"/>
          <w:sz w:val="24"/>
          <w:szCs w:val="24"/>
        </w:rPr>
        <w:t>Critiquing and editing of several published articles from time to time.</w:t>
      </w:r>
    </w:p>
    <w:p w14:paraId="63F59F33" w14:textId="77777777" w:rsidR="002C7DAD" w:rsidRDefault="002C7DAD" w:rsidP="002C7DAD">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Critiquing and editing your fellow students’ work from time to time. </w:t>
      </w:r>
    </w:p>
    <w:p w14:paraId="60E94137" w14:textId="77777777" w:rsidR="002C7DAD" w:rsidRPr="009431F8" w:rsidRDefault="002C7DAD" w:rsidP="002C7DAD">
      <w:pPr>
        <w:numPr>
          <w:ilvl w:val="0"/>
          <w:numId w:val="2"/>
        </w:numPr>
        <w:spacing w:after="0" w:line="240" w:lineRule="auto"/>
        <w:rPr>
          <w:rFonts w:ascii="Times New Roman" w:hAnsi="Times New Roman"/>
          <w:sz w:val="24"/>
          <w:szCs w:val="24"/>
        </w:rPr>
      </w:pPr>
      <w:r>
        <w:rPr>
          <w:rFonts w:ascii="Times New Roman" w:hAnsi="Times New Roman"/>
          <w:sz w:val="24"/>
          <w:szCs w:val="24"/>
        </w:rPr>
        <w:t>Coming to class with one original story idea every other week.</w:t>
      </w:r>
    </w:p>
    <w:p w14:paraId="6F77C514" w14:textId="77777777" w:rsidR="002C7DAD" w:rsidRPr="009431F8" w:rsidRDefault="002C7DAD" w:rsidP="002C7DAD">
      <w:pPr>
        <w:numPr>
          <w:ilvl w:val="0"/>
          <w:numId w:val="2"/>
        </w:numPr>
        <w:spacing w:after="0" w:line="240" w:lineRule="auto"/>
        <w:rPr>
          <w:rFonts w:ascii="Times New Roman" w:hAnsi="Times New Roman"/>
          <w:sz w:val="24"/>
          <w:szCs w:val="24"/>
        </w:rPr>
      </w:pPr>
      <w:r w:rsidRPr="009431F8">
        <w:rPr>
          <w:rFonts w:ascii="Times New Roman" w:hAnsi="Times New Roman"/>
          <w:sz w:val="24"/>
          <w:szCs w:val="24"/>
        </w:rPr>
        <w:t xml:space="preserve">Writing a two-page strategic outline for an interview with a potentially hostile source. </w:t>
      </w:r>
    </w:p>
    <w:p w14:paraId="60D071E5" w14:textId="77777777" w:rsidR="002C7DAD" w:rsidRDefault="002C7DAD" w:rsidP="002C7DAD">
      <w:pPr>
        <w:numPr>
          <w:ilvl w:val="0"/>
          <w:numId w:val="2"/>
        </w:numPr>
        <w:spacing w:after="0" w:line="240" w:lineRule="auto"/>
        <w:rPr>
          <w:rFonts w:ascii="Times New Roman" w:hAnsi="Times New Roman"/>
          <w:sz w:val="24"/>
          <w:szCs w:val="24"/>
        </w:rPr>
      </w:pPr>
      <w:r w:rsidRPr="004E59A9">
        <w:rPr>
          <w:rFonts w:ascii="Times New Roman" w:hAnsi="Times New Roman"/>
          <w:sz w:val="24"/>
          <w:szCs w:val="24"/>
        </w:rPr>
        <w:t xml:space="preserve">Creating, with two partners, </w:t>
      </w:r>
      <w:r>
        <w:rPr>
          <w:rFonts w:ascii="Times New Roman" w:hAnsi="Times New Roman"/>
          <w:sz w:val="24"/>
          <w:szCs w:val="24"/>
        </w:rPr>
        <w:t>a journalism enterprise that does well and is financially self-sustaining.</w:t>
      </w:r>
    </w:p>
    <w:p w14:paraId="37AE521B" w14:textId="77777777" w:rsidR="002C7DAD" w:rsidRPr="00CB02EB" w:rsidRDefault="002C7DAD" w:rsidP="002C7DAD">
      <w:pPr>
        <w:numPr>
          <w:ilvl w:val="0"/>
          <w:numId w:val="2"/>
        </w:numPr>
        <w:spacing w:after="0" w:line="240" w:lineRule="auto"/>
        <w:rPr>
          <w:rFonts w:ascii="Times New Roman" w:hAnsi="Times New Roman"/>
          <w:sz w:val="24"/>
          <w:szCs w:val="24"/>
        </w:rPr>
      </w:pPr>
      <w:r w:rsidRPr="004E59A9">
        <w:rPr>
          <w:rFonts w:ascii="Times New Roman" w:hAnsi="Times New Roman"/>
          <w:sz w:val="24"/>
          <w:szCs w:val="24"/>
        </w:rPr>
        <w:t xml:space="preserve">Final Assignment: 3,500-4,000 word publishable magazine (or e-magazine) feature story or three-part newspaper series – to be edited by one of your classmates before final submission to me. </w:t>
      </w:r>
    </w:p>
    <w:p w14:paraId="3590AF93" w14:textId="77777777" w:rsidR="002C7DAD" w:rsidRPr="009431F8" w:rsidRDefault="002C7DAD" w:rsidP="002C7DAD">
      <w:pPr>
        <w:spacing w:after="0" w:line="240" w:lineRule="auto"/>
        <w:rPr>
          <w:rFonts w:ascii="Times New Roman" w:hAnsi="Times New Roman"/>
          <w:sz w:val="24"/>
          <w:szCs w:val="24"/>
        </w:rPr>
      </w:pPr>
    </w:p>
    <w:p w14:paraId="0AAC651C" w14:textId="77777777" w:rsidR="002C7DAD" w:rsidRDefault="002C7DAD" w:rsidP="002C7DAD">
      <w:pPr>
        <w:spacing w:after="0" w:line="240" w:lineRule="auto"/>
        <w:rPr>
          <w:rFonts w:ascii="Times New Roman" w:hAnsi="Times New Roman"/>
          <w:sz w:val="24"/>
          <w:szCs w:val="24"/>
          <w:u w:val="single"/>
        </w:rPr>
      </w:pPr>
      <w:r w:rsidRPr="009431F8">
        <w:rPr>
          <w:rFonts w:ascii="Times New Roman" w:hAnsi="Times New Roman"/>
          <w:sz w:val="24"/>
          <w:szCs w:val="24"/>
          <w:u w:val="single"/>
        </w:rPr>
        <w:t>ADDITIONAL NOTE: Because we will regularly discuss current journalism, all participants in the program should be prepared to bring a laptop or tablet to class.</w:t>
      </w:r>
      <w:bookmarkEnd w:id="0"/>
    </w:p>
    <w:p w14:paraId="25E0733A" w14:textId="77777777" w:rsidR="00786EB3" w:rsidRDefault="00786EB3"/>
    <w:sectPr w:rsidR="00786EB3" w:rsidSect="0015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537F3"/>
    <w:multiLevelType w:val="hybridMultilevel"/>
    <w:tmpl w:val="7E085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48308E"/>
    <w:multiLevelType w:val="multilevel"/>
    <w:tmpl w:val="F2D4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AD"/>
    <w:rsid w:val="000878C8"/>
    <w:rsid w:val="00153441"/>
    <w:rsid w:val="002143D3"/>
    <w:rsid w:val="002C7DAD"/>
    <w:rsid w:val="003D75B9"/>
    <w:rsid w:val="00786EB3"/>
    <w:rsid w:val="00DA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C2AA"/>
  <w15:chartTrackingRefBased/>
  <w15:docId w15:val="{C9511454-90B0-D345-948E-BC865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DA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brill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yalecollege.yale.edu/journalism-initiative" TargetMode="External"/><Relationship Id="rId5" Type="http://schemas.openxmlformats.org/officeDocument/2006/relationships/hyperlink" Target="mailto:sb@brillbusin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Brill</dc:creator>
  <cp:keywords/>
  <dc:description/>
  <cp:lastModifiedBy>Sayers, Erica</cp:lastModifiedBy>
  <cp:revision>2</cp:revision>
  <dcterms:created xsi:type="dcterms:W3CDTF">2018-07-23T13:30:00Z</dcterms:created>
  <dcterms:modified xsi:type="dcterms:W3CDTF">2018-07-23T13:30:00Z</dcterms:modified>
</cp:coreProperties>
</file>